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34A4" w14:textId="77777777" w:rsidR="009E30AD" w:rsidRDefault="009E30AD" w:rsidP="009E30AD">
      <w:pPr>
        <w:jc w:val="center"/>
        <w:rPr>
          <w:b/>
          <w:bCs/>
          <w:sz w:val="36"/>
          <w:szCs w:val="36"/>
        </w:rPr>
      </w:pPr>
      <w:r>
        <w:rPr>
          <w:b/>
          <w:bCs/>
          <w:sz w:val="36"/>
          <w:szCs w:val="36"/>
        </w:rPr>
        <w:t>Come rugiada in terra arida</w:t>
      </w:r>
    </w:p>
    <w:p w14:paraId="72E7467A" w14:textId="77777777" w:rsidR="009E30AD" w:rsidRDefault="009E30AD" w:rsidP="009E30AD">
      <w:pPr>
        <w:jc w:val="center"/>
        <w:rPr>
          <w:b/>
          <w:bCs/>
          <w:sz w:val="24"/>
          <w:szCs w:val="24"/>
        </w:rPr>
      </w:pPr>
      <w:r>
        <w:rPr>
          <w:b/>
          <w:bCs/>
          <w:sz w:val="24"/>
          <w:szCs w:val="24"/>
        </w:rPr>
        <w:t>Novena di Pentecoste 30 maggio- 7 giugno 2025.</w:t>
      </w:r>
    </w:p>
    <w:p w14:paraId="2D879A6D" w14:textId="77777777" w:rsidR="009E30AD" w:rsidRDefault="009E30AD" w:rsidP="009E30AD">
      <w:pPr>
        <w:jc w:val="both"/>
        <w:rPr>
          <w:b/>
          <w:bCs/>
        </w:rPr>
      </w:pPr>
    </w:p>
    <w:p w14:paraId="463C14D9" w14:textId="18302011" w:rsidR="009E30AD" w:rsidRPr="002D791C" w:rsidRDefault="009E30AD" w:rsidP="009E30AD">
      <w:pPr>
        <w:jc w:val="both"/>
        <w:rPr>
          <w:b/>
          <w:bCs/>
        </w:rPr>
      </w:pPr>
      <w:r>
        <w:rPr>
          <w:b/>
          <w:bCs/>
        </w:rPr>
        <w:t xml:space="preserve">Quarto Giorno - 2 giugno - </w:t>
      </w:r>
      <w:r w:rsidR="002D791C">
        <w:rPr>
          <w:b/>
          <w:bCs/>
          <w:i/>
          <w:iCs/>
        </w:rPr>
        <w:t xml:space="preserve">…. </w:t>
      </w:r>
      <w:r w:rsidR="002D791C" w:rsidRPr="002D791C">
        <w:rPr>
          <w:b/>
          <w:bCs/>
        </w:rPr>
        <w:t>quasi un vento che si abbatte impetuoso (At 2,2)</w:t>
      </w:r>
    </w:p>
    <w:p w14:paraId="3387A2E1" w14:textId="77777777" w:rsidR="009E30AD" w:rsidRDefault="009E30AD" w:rsidP="009E30AD">
      <w:pPr>
        <w:jc w:val="both"/>
        <w:rPr>
          <w:b/>
          <w:bCs/>
        </w:rPr>
      </w:pPr>
    </w:p>
    <w:p w14:paraId="59F6C695" w14:textId="43A28C3A" w:rsidR="009E30AD" w:rsidRDefault="009E30AD" w:rsidP="009E30AD">
      <w:pPr>
        <w:jc w:val="both"/>
        <w:rPr>
          <w:i/>
          <w:iCs/>
        </w:rPr>
      </w:pPr>
      <w:r>
        <w:rPr>
          <w:i/>
          <w:iCs/>
        </w:rPr>
        <w:t>‘</w:t>
      </w:r>
      <w:r w:rsidRPr="009E30AD">
        <w:rPr>
          <w:i/>
          <w:iCs/>
        </w:rPr>
        <w:t>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r>
        <w:rPr>
          <w:i/>
          <w:iCs/>
        </w:rPr>
        <w:t xml:space="preserve"> ’ (Gv 3, 5-8)</w:t>
      </w:r>
    </w:p>
    <w:p w14:paraId="2445D223" w14:textId="77777777" w:rsidR="009E30AD" w:rsidRPr="009E30AD" w:rsidRDefault="009E30AD" w:rsidP="009E30AD">
      <w:pPr>
        <w:jc w:val="both"/>
        <w:rPr>
          <w:i/>
          <w:iCs/>
        </w:rPr>
      </w:pPr>
    </w:p>
    <w:p w14:paraId="09671869" w14:textId="76AF7817" w:rsidR="009E30AD" w:rsidRDefault="009E30AD" w:rsidP="009E30AD">
      <w:pPr>
        <w:jc w:val="both"/>
        <w:rPr>
          <w:i/>
          <w:iCs/>
        </w:rPr>
      </w:pPr>
      <w:r>
        <w:rPr>
          <w:i/>
          <w:iCs/>
        </w:rPr>
        <w:t>‘</w:t>
      </w:r>
      <w:r w:rsidRPr="009E30AD">
        <w:rPr>
          <w:i/>
          <w:iCs/>
        </w:rPr>
        <w:t>Venne all'improvviso dal cielo un fragore, quasi un vento che si abbatte impetuoso, e riempì tutta la casa dove stavano</w:t>
      </w:r>
      <w:r>
        <w:rPr>
          <w:i/>
          <w:iCs/>
        </w:rPr>
        <w:t>’ (At 2,2)</w:t>
      </w:r>
    </w:p>
    <w:p w14:paraId="0055892C" w14:textId="77777777" w:rsidR="002D791C" w:rsidRDefault="002D791C" w:rsidP="009E30AD">
      <w:pPr>
        <w:jc w:val="both"/>
        <w:rPr>
          <w:i/>
          <w:iCs/>
        </w:rPr>
      </w:pPr>
    </w:p>
    <w:p w14:paraId="6BE9EF0F" w14:textId="2106C099" w:rsidR="002D791C" w:rsidRDefault="002D791C" w:rsidP="002D791C">
      <w:pPr>
        <w:jc w:val="both"/>
        <w:rPr>
          <w:i/>
          <w:iCs/>
        </w:rPr>
      </w:pPr>
      <w:r>
        <w:rPr>
          <w:i/>
          <w:iCs/>
        </w:rPr>
        <w:t>‘</w:t>
      </w:r>
      <w:r w:rsidRPr="002D791C">
        <w:rPr>
          <w:i/>
          <w:iCs/>
        </w:rPr>
        <w:t>Egli</w:t>
      </w:r>
      <w:r>
        <w:rPr>
          <w:i/>
          <w:iCs/>
        </w:rPr>
        <w:t xml:space="preserve"> (Gesù)</w:t>
      </w:r>
      <w:r w:rsidRPr="002D791C">
        <w:rPr>
          <w:i/>
          <w:iCs/>
        </w:rPr>
        <w:t xml:space="preserve">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Pr>
          <w:i/>
          <w:iCs/>
        </w:rPr>
        <w:t xml:space="preserve"> </w:t>
      </w:r>
      <w:r w:rsidRPr="002D791C">
        <w:rPr>
          <w:i/>
          <w:iCs/>
        </w:rPr>
        <w:t>Quando invece introduce il primogenito nel mondo, dice:</w:t>
      </w:r>
      <w:r>
        <w:rPr>
          <w:i/>
          <w:iCs/>
        </w:rPr>
        <w:t xml:space="preserve"> </w:t>
      </w:r>
      <w:r w:rsidRPr="002D791C">
        <w:rPr>
          <w:i/>
          <w:iCs/>
        </w:rPr>
        <w:t>Lo adorino tutti gli angeli di Dio.</w:t>
      </w:r>
      <w:r>
        <w:rPr>
          <w:i/>
          <w:iCs/>
        </w:rPr>
        <w:t xml:space="preserve"> </w:t>
      </w:r>
      <w:r w:rsidRPr="002D791C">
        <w:rPr>
          <w:i/>
          <w:iCs/>
        </w:rPr>
        <w:t>Mentre degli angeli dice:</w:t>
      </w:r>
      <w:r>
        <w:rPr>
          <w:i/>
          <w:iCs/>
        </w:rPr>
        <w:t xml:space="preserve"> </w:t>
      </w:r>
      <w:r w:rsidRPr="002D791C">
        <w:rPr>
          <w:i/>
          <w:iCs/>
          <w:u w:val="single"/>
        </w:rPr>
        <w:t>Egli fa i suoi angeli simili al vento, e i suoi ministri come fiamma di fuoco’</w:t>
      </w:r>
      <w:r>
        <w:rPr>
          <w:i/>
          <w:iCs/>
        </w:rPr>
        <w:t xml:space="preserve"> (Eb 1, 3-4.6-7).</w:t>
      </w:r>
    </w:p>
    <w:p w14:paraId="179B450B" w14:textId="77777777" w:rsidR="002D791C" w:rsidRDefault="002D791C" w:rsidP="002D791C">
      <w:pPr>
        <w:jc w:val="both"/>
        <w:rPr>
          <w:i/>
          <w:iCs/>
        </w:rPr>
      </w:pPr>
    </w:p>
    <w:p w14:paraId="36A792A8" w14:textId="28106E1B" w:rsidR="002D791C" w:rsidRDefault="002D791C" w:rsidP="002D791C">
      <w:pPr>
        <w:jc w:val="both"/>
      </w:pPr>
      <w:r>
        <w:t>Lo Spirito del Padre e di Gesù è come il vento.</w:t>
      </w:r>
      <w:r w:rsidR="003B6712">
        <w:t xml:space="preserve"> Come il fuoco anche il vento ha un significato ambivalente: può essere un uragano distruttivo, oppure una brezza leggera che rinfresca; inoltre il vento dà l’idea di libertà quando si è trasportati dal vento che ci libera dalla pesantezza che ci circonda.</w:t>
      </w:r>
    </w:p>
    <w:p w14:paraId="0FFCD2CA" w14:textId="77777777" w:rsidR="003B6712" w:rsidRDefault="003B6712" w:rsidP="002D791C">
      <w:pPr>
        <w:jc w:val="both"/>
      </w:pPr>
      <w:r>
        <w:t>Nella Pentecoste la discesa dello Spirito è indicata come ‘vento impetuoso’. Certamente non è un uragano distruttivo ma l’impeto indica la metamorfosi profonda e radicale operata dallo Spirito.</w:t>
      </w:r>
    </w:p>
    <w:p w14:paraId="24C12BE6" w14:textId="77777777" w:rsidR="003B6712" w:rsidRDefault="003B6712" w:rsidP="002D791C">
      <w:pPr>
        <w:jc w:val="both"/>
      </w:pPr>
      <w:r>
        <w:t>Sulla libertà ci torneremo, ora vorrei fermarmi su due caratteristiche del vento che ben si adattano per spiegare l’azione dello Spirito in noi.</w:t>
      </w:r>
    </w:p>
    <w:p w14:paraId="0C4F404D" w14:textId="77777777" w:rsidR="003B6712" w:rsidRDefault="003B6712" w:rsidP="002D791C">
      <w:pPr>
        <w:jc w:val="both"/>
      </w:pPr>
    </w:p>
    <w:p w14:paraId="2EFBCCFA" w14:textId="1ACE3251" w:rsidR="003672CF" w:rsidRPr="003672CF" w:rsidRDefault="003B6712" w:rsidP="00C279DE">
      <w:pPr>
        <w:pStyle w:val="Paragrafoelenco"/>
        <w:numPr>
          <w:ilvl w:val="0"/>
          <w:numId w:val="1"/>
        </w:numPr>
        <w:jc w:val="both"/>
        <w:rPr>
          <w:i/>
          <w:iCs/>
        </w:rPr>
      </w:pPr>
      <w:r w:rsidRPr="00C279DE">
        <w:rPr>
          <w:i/>
          <w:iCs/>
        </w:rPr>
        <w:t>Il vento si insinua, leggero, in ogni dove</w:t>
      </w:r>
      <w:r>
        <w:t xml:space="preserve">. Se ne vedono gli effetti ma </w:t>
      </w:r>
      <w:r w:rsidR="00373568">
        <w:t xml:space="preserve">il ‘vento’ </w:t>
      </w:r>
      <w:r>
        <w:t xml:space="preserve">rimane invisibile. Penso che la vita spirituale assomiglia molto alla pace che regnava nel giardino dell’Eden: </w:t>
      </w:r>
      <w:r w:rsidRPr="003B6712">
        <w:rPr>
          <w:i/>
          <w:iCs/>
        </w:rPr>
        <w:t>‘Poi udirono il rumore dei passi del Signore Dio che passeggiava nel giardino alla brezza del giorno, e l'uomo, con sua moglie, si nascose dalla presenza del Signore Dio, in mezzo agli alberi del giardino ’ (Gen 3,8)</w:t>
      </w:r>
      <w:r>
        <w:rPr>
          <w:i/>
          <w:iCs/>
        </w:rPr>
        <w:t>.</w:t>
      </w:r>
      <w:r w:rsidR="00C279DE">
        <w:rPr>
          <w:i/>
          <w:iCs/>
        </w:rPr>
        <w:t xml:space="preserve"> </w:t>
      </w:r>
      <w:r>
        <w:t xml:space="preserve">Dio passeggia </w:t>
      </w:r>
      <w:r w:rsidR="00C279DE">
        <w:t xml:space="preserve">nel giardino alla brezza del giorno. I suoi passi fanno paura perché l’uomo e la donna hanno appena dato ascolto al ‘Serpente che parla’. Per rimettere le cose a posto Dio manda il suo Spirito di giustizia (santità) e di amore che ricrea un clima di amicizia. La leggerezza dello Spirito gli permette di essere ovunque. </w:t>
      </w:r>
      <w:r w:rsidR="00C279DE" w:rsidRPr="00C279DE">
        <w:rPr>
          <w:i/>
          <w:iCs/>
        </w:rPr>
        <w:t xml:space="preserve">‘Tutti da te aspettano che tu dia loro cibo a tempo opportuno. Tu lo provvedi, essi lo raccolgono; apri la tua mano, si saziano di beni.  Nascondi il tuo volto: li assale il terrore; togli loro il respiro: muoiono, e ritornano nella loro polvere. </w:t>
      </w:r>
      <w:r w:rsidR="00C279DE" w:rsidRPr="00C279DE">
        <w:rPr>
          <w:i/>
          <w:iCs/>
          <w:u w:val="single"/>
        </w:rPr>
        <w:t>Mandi il tuo spirito,</w:t>
      </w:r>
      <w:r w:rsidR="00C279DE" w:rsidRPr="00C279DE">
        <w:rPr>
          <w:i/>
          <w:iCs/>
        </w:rPr>
        <w:t xml:space="preserve"> sono creati, e </w:t>
      </w:r>
      <w:r w:rsidR="00C279DE" w:rsidRPr="00C279DE">
        <w:rPr>
          <w:i/>
          <w:iCs/>
          <w:u w:val="single"/>
        </w:rPr>
        <w:t>rinnovi la faccia della terra</w:t>
      </w:r>
      <w:r w:rsidR="00C279DE" w:rsidRPr="00C279DE">
        <w:rPr>
          <w:i/>
          <w:iCs/>
        </w:rPr>
        <w:t xml:space="preserve"> ’ (Sal 104, 27-30)</w:t>
      </w:r>
      <w:r w:rsidR="00C279DE">
        <w:rPr>
          <w:i/>
          <w:iCs/>
        </w:rPr>
        <w:t xml:space="preserve">. </w:t>
      </w:r>
      <w:r w:rsidR="00C279DE">
        <w:t>Lo Spirito presiede alla creazione perché fa vivere ogni cosa</w:t>
      </w:r>
      <w:r w:rsidR="003672CF">
        <w:t xml:space="preserve">: </w:t>
      </w:r>
    </w:p>
    <w:p w14:paraId="4610E1D6" w14:textId="736D05C5" w:rsidR="00C279DE" w:rsidRDefault="003672CF" w:rsidP="003672CF">
      <w:pPr>
        <w:pStyle w:val="Paragrafoelenco"/>
        <w:jc w:val="both"/>
      </w:pPr>
      <w:r>
        <w:rPr>
          <w:i/>
          <w:iCs/>
        </w:rPr>
        <w:t>‘</w:t>
      </w:r>
      <w:r w:rsidR="00C279DE" w:rsidRPr="003672CF">
        <w:rPr>
          <w:i/>
          <w:iCs/>
        </w:rPr>
        <w:t>Veni creator, Spiritus. Vieni Spirito creatore</w:t>
      </w:r>
      <w:r w:rsidRPr="003672CF">
        <w:rPr>
          <w:b/>
          <w:bCs/>
          <w:i/>
          <w:iCs/>
        </w:rPr>
        <w:t>,</w:t>
      </w:r>
      <w:r w:rsidRPr="003672CF">
        <w:rPr>
          <w:i/>
          <w:iCs/>
        </w:rPr>
        <w:t xml:space="preserve"> visita le nostre menti, riempi della tua grazia</w:t>
      </w:r>
      <w:r w:rsidR="00373568">
        <w:rPr>
          <w:i/>
          <w:iCs/>
        </w:rPr>
        <w:t xml:space="preserve"> </w:t>
      </w:r>
      <w:r w:rsidRPr="003672CF">
        <w:rPr>
          <w:i/>
          <w:iCs/>
        </w:rPr>
        <w:t>i cuori che hai creato</w:t>
      </w:r>
      <w:r>
        <w:rPr>
          <w:i/>
          <w:iCs/>
        </w:rPr>
        <w:t xml:space="preserve">’. </w:t>
      </w:r>
      <w:r>
        <w:t>Il soffio dello Spirito diventa respiro di tutto il creato. Dio non è estraneo al mondo e non si disinteressa di ciò che ha fatto.</w:t>
      </w:r>
    </w:p>
    <w:p w14:paraId="0889B828" w14:textId="11D635E7" w:rsidR="003672CF" w:rsidRDefault="003672CF" w:rsidP="003672CF">
      <w:pPr>
        <w:pStyle w:val="Paragrafoelenco"/>
        <w:jc w:val="both"/>
      </w:pPr>
      <w:r>
        <w:t xml:space="preserve">I modi per esprimere questa realtà possono essere diversi: ognuno troverà il suo, ma tutti siamo chiamati ad avere uno </w:t>
      </w:r>
      <w:r w:rsidRPr="003672CF">
        <w:rPr>
          <w:u w:val="single"/>
        </w:rPr>
        <w:t>sguardo contemplativo sull’intera Creazione</w:t>
      </w:r>
      <w:r>
        <w:t xml:space="preserve">. Ne va della vivibilità della nostra vita. Molti dei nostri modi di vivere hanno ridotto ‘le cose’ a pura fungibilità da sfruttare per i nostri bisogni, spesso inutilmente e stupidamente creati. </w:t>
      </w:r>
    </w:p>
    <w:p w14:paraId="69AA5FEC" w14:textId="7410D8FA" w:rsidR="008C7935" w:rsidRDefault="003672CF" w:rsidP="008C7935">
      <w:pPr>
        <w:pStyle w:val="Paragrafoelenco"/>
        <w:numPr>
          <w:ilvl w:val="0"/>
          <w:numId w:val="1"/>
        </w:numPr>
        <w:jc w:val="both"/>
      </w:pPr>
      <w:r w:rsidRPr="00373568">
        <w:rPr>
          <w:i/>
          <w:iCs/>
        </w:rPr>
        <w:t>Il vento lo vedi dai suoi effetti e non lo puoi trattenere</w:t>
      </w:r>
      <w:r>
        <w:t>. Stando alla finestra ve</w:t>
      </w:r>
      <w:r w:rsidR="00373568">
        <w:t>di</w:t>
      </w:r>
      <w:r>
        <w:t xml:space="preserve"> gli alberi che si agitano e allora dici: ‘c’è vento</w:t>
      </w:r>
      <w:r w:rsidR="00373568">
        <w:t xml:space="preserve"> </w:t>
      </w:r>
      <w:r>
        <w:t>’. Così è anche dello Spirito</w:t>
      </w:r>
      <w:r w:rsidR="008C7935">
        <w:t xml:space="preserve">: non si vede lo Spirito ma si vedono le azioni che suscita in coloro che …si lasciano portare dal vento. </w:t>
      </w:r>
    </w:p>
    <w:p w14:paraId="66CFCD13" w14:textId="53CEAF4F" w:rsidR="008C7935" w:rsidRPr="003672CF" w:rsidRDefault="00E35BC0" w:rsidP="008C7935">
      <w:pPr>
        <w:pStyle w:val="Paragrafoelenco"/>
        <w:jc w:val="both"/>
      </w:pPr>
      <w:r>
        <w:t>S. Paolo</w:t>
      </w:r>
      <w:r w:rsidR="008C7935">
        <w:t xml:space="preserve"> ne fa un elenco straordinario e insuperabile; egli, infatti</w:t>
      </w:r>
      <w:r>
        <w:t>,</w:t>
      </w:r>
      <w:r w:rsidR="008C7935">
        <w:t xml:space="preserve"> contrappone le opere della carne alle opere di chi vive secondo lo Spirito. Nel linguaggio di Paolo la ‘carne’ non indica il corpo, ma una dimensione spirituale di chi è lontano da Dio e rifiuta di vivere nella la libertà dello Spirito.</w:t>
      </w:r>
    </w:p>
    <w:p w14:paraId="15A077D0" w14:textId="1DE6D00C" w:rsidR="003B6712" w:rsidRDefault="008C7935" w:rsidP="00C279DE">
      <w:pPr>
        <w:pStyle w:val="Paragrafoelenco"/>
        <w:jc w:val="both"/>
        <w:rPr>
          <w:i/>
          <w:iCs/>
        </w:rPr>
      </w:pPr>
      <w:r w:rsidRPr="008C7935">
        <w:rPr>
          <w:i/>
          <w:iCs/>
          <w:vertAlign w:val="superscript"/>
        </w:rPr>
        <w:lastRenderedPageBreak/>
        <w:t>16</w:t>
      </w:r>
      <w:r w:rsidRPr="008C7935">
        <w:rPr>
          <w:i/>
          <w:iCs/>
        </w:rPr>
        <w:t>Vi dico dunque: camminate secondo lo Spirito e non sarete portati a soddisfare il desiderio della carne</w:t>
      </w:r>
      <w:r>
        <w:rPr>
          <w:i/>
          <w:iCs/>
        </w:rPr>
        <w:t>…</w:t>
      </w:r>
      <w:r w:rsidRPr="008C7935">
        <w:rPr>
          <w:i/>
          <w:iCs/>
        </w:rPr>
        <w:t xml:space="preserve">  </w:t>
      </w:r>
      <w:r w:rsidRPr="008C7935">
        <w:rPr>
          <w:i/>
          <w:iCs/>
          <w:u w:val="single"/>
        </w:rPr>
        <w:t>Se vi lasciate guidare dallo Spirito, non siete sotto la Legge.</w:t>
      </w:r>
      <w:r w:rsidRPr="008C7935">
        <w:rPr>
          <w:i/>
          <w:iCs/>
        </w:rPr>
        <w:t> </w:t>
      </w:r>
      <w:r w:rsidR="00B16796">
        <w:rPr>
          <w:i/>
          <w:iCs/>
        </w:rPr>
        <w:t xml:space="preserve">… Il </w:t>
      </w:r>
      <w:r w:rsidR="00B16796" w:rsidRPr="008C7935">
        <w:rPr>
          <w:i/>
          <w:iCs/>
        </w:rPr>
        <w:t>frutto</w:t>
      </w:r>
      <w:r w:rsidRPr="008C7935">
        <w:rPr>
          <w:i/>
          <w:iCs/>
        </w:rPr>
        <w:t xml:space="preserve"> dello Spirito invece è </w:t>
      </w:r>
      <w:r w:rsidRPr="00B16796">
        <w:rPr>
          <w:i/>
          <w:iCs/>
          <w:u w:val="single"/>
        </w:rPr>
        <w:t>amore, gioia, pace, magnanimità, benevolenza, bontà, fedeltà, mitezza, dominio di sé; </w:t>
      </w:r>
      <w:r w:rsidRPr="008C7935">
        <w:rPr>
          <w:i/>
          <w:iCs/>
        </w:rPr>
        <w:t>contro queste cose non c'è Legge.</w:t>
      </w:r>
      <w:r w:rsidRPr="008C7935">
        <w:rPr>
          <w:i/>
          <w:iCs/>
          <w:vertAlign w:val="superscript"/>
        </w:rPr>
        <w:t xml:space="preserve"> </w:t>
      </w:r>
      <w:r w:rsidRPr="008C7935">
        <w:rPr>
          <w:i/>
          <w:iCs/>
        </w:rPr>
        <w:t>Quelli che sono di Cristo Gesù hanno crocifisso la carne con le sue passioni e i suoi desideri. Perciò se viviamo dello Spirito, camminiamo anche secondo lo Spirito</w:t>
      </w:r>
      <w:r w:rsidR="00B16796">
        <w:rPr>
          <w:i/>
          <w:iCs/>
        </w:rPr>
        <w:t xml:space="preserve"> </w:t>
      </w:r>
      <w:r>
        <w:rPr>
          <w:i/>
          <w:iCs/>
        </w:rPr>
        <w:t>’ (Gal 5, 16. 17. 22-25)</w:t>
      </w:r>
      <w:r w:rsidR="00B16796">
        <w:rPr>
          <w:i/>
          <w:iCs/>
        </w:rPr>
        <w:t>.</w:t>
      </w:r>
    </w:p>
    <w:p w14:paraId="1B786CAB" w14:textId="49861A86" w:rsidR="00B16796" w:rsidRDefault="00B16796" w:rsidP="00C279DE">
      <w:pPr>
        <w:pStyle w:val="Paragrafoelenco"/>
        <w:jc w:val="both"/>
      </w:pPr>
      <w:r>
        <w:t>Chi si lascia trasportare dal vento dello Spirito non può essere fermato da nessun</w:t>
      </w:r>
      <w:r w:rsidR="00E35BC0">
        <w:t>a legge</w:t>
      </w:r>
      <w:r>
        <w:t>.</w:t>
      </w:r>
    </w:p>
    <w:p w14:paraId="2B89AE95" w14:textId="05D92573" w:rsidR="00B16796" w:rsidRDefault="00B16796" w:rsidP="00C279DE">
      <w:pPr>
        <w:pStyle w:val="Paragrafoelenco"/>
        <w:jc w:val="both"/>
      </w:pPr>
      <w:r>
        <w:t xml:space="preserve">Per un attimo proviamo a pensare come potrebbe essere attrattivo lo stile cristiano se seguisse il vento dello Spirito. </w:t>
      </w:r>
    </w:p>
    <w:p w14:paraId="6998A244" w14:textId="6A1E3BA9" w:rsidR="00B16796" w:rsidRPr="00B16796" w:rsidRDefault="00B16796" w:rsidP="00C279DE">
      <w:pPr>
        <w:pStyle w:val="Paragrafoelenco"/>
        <w:jc w:val="both"/>
      </w:pPr>
      <w:r>
        <w:t>Mi rendo conto che questo linguaggio si presta ad essere interpretato male, ma val la pena di cominciare ad usarlo e se si pre</w:t>
      </w:r>
      <w:r w:rsidR="00373568">
        <w:t>s</w:t>
      </w:r>
      <w:r>
        <w:t xml:space="preserve">tasse a fraintendimenti si può </w:t>
      </w:r>
      <w:r w:rsidR="00E35BC0">
        <w:t xml:space="preserve">sempre </w:t>
      </w:r>
      <w:r>
        <w:t>spiegare</w:t>
      </w:r>
      <w:r w:rsidR="00373568">
        <w:t xml:space="preserve"> meglio</w:t>
      </w:r>
      <w:r>
        <w:t>. Ma la possibilità di fraintendimenti non può lasciar passare l’idea che il cristiano è sotto la legge; al fondo della vita secondo lo Spirito c’è un ‘principio anarchico’ che fa porgere l’altra guancia</w:t>
      </w:r>
      <w:r w:rsidR="00E35BC0">
        <w:t>;</w:t>
      </w:r>
      <w:r>
        <w:t xml:space="preserve"> che fa dire ‘per piacere’ quando si chiede una cosa ad un dipendente</w:t>
      </w:r>
      <w:r w:rsidR="00E35BC0">
        <w:t xml:space="preserve"> o alla collaboratrice domestica</w:t>
      </w:r>
      <w:r>
        <w:t>; che fa perdere tempo nel salutare il portinaio quando si è in ritardo per un appuntamento importante</w:t>
      </w:r>
      <w:r w:rsidR="00E35BC0">
        <w:t>; che non si lascia andare a giudizi affrettati rincorrendo forme giustizialiste che non conoscono il perdono</w:t>
      </w:r>
      <w:r>
        <w:t xml:space="preserve">…. esempi banali, ma sarebbe interessante cominciare da qui. </w:t>
      </w:r>
      <w:r w:rsidR="00373568">
        <w:t>A</w:t>
      </w:r>
      <w:r>
        <w:t xml:space="preserve">llora soffierà il vento dello Spirito; allora i cuccioli di donne e di uomini vedranno come si fa a vivere; allora la parola ‘amore’ non sarà stropicciata in tutti i modi e gli sguardi diventeranno limpidi e ogni essere umano, comunque si presenti e qualunque cosa abbia fatto, verrà rispettato. I cristiani per primi </w:t>
      </w:r>
      <w:r w:rsidR="004A53A2">
        <w:t>dovrebbero</w:t>
      </w:r>
      <w:r>
        <w:t xml:space="preserve"> essere attenti ai propri passi</w:t>
      </w:r>
      <w:r w:rsidR="004A53A2">
        <w:t xml:space="preserve"> e guardare dove mettono i piedi per non rischiare di camminare sulla test</w:t>
      </w:r>
      <w:r w:rsidR="00373568">
        <w:t>a</w:t>
      </w:r>
      <w:r w:rsidR="004A53A2">
        <w:t xml:space="preserve"> di altri esseri umani</w:t>
      </w:r>
      <w:r w:rsidR="00373568">
        <w:t>…senza accorgersi.</w:t>
      </w:r>
    </w:p>
    <w:p w14:paraId="0632B507"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02C5B"/>
    <w:multiLevelType w:val="hybridMultilevel"/>
    <w:tmpl w:val="3BC2FAF6"/>
    <w:lvl w:ilvl="0" w:tplc="F2A4403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50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AD"/>
    <w:rsid w:val="001307F2"/>
    <w:rsid w:val="0016511F"/>
    <w:rsid w:val="002438B5"/>
    <w:rsid w:val="00285B06"/>
    <w:rsid w:val="002D791C"/>
    <w:rsid w:val="003672CF"/>
    <w:rsid w:val="00373568"/>
    <w:rsid w:val="003B6712"/>
    <w:rsid w:val="004A53A2"/>
    <w:rsid w:val="00597AF0"/>
    <w:rsid w:val="005E53DD"/>
    <w:rsid w:val="00835208"/>
    <w:rsid w:val="008C7935"/>
    <w:rsid w:val="009E30AD"/>
    <w:rsid w:val="00B16796"/>
    <w:rsid w:val="00C279DE"/>
    <w:rsid w:val="00CB4BB1"/>
    <w:rsid w:val="00D118C2"/>
    <w:rsid w:val="00E35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DE9B"/>
  <w15:chartTrackingRefBased/>
  <w15:docId w15:val="{1525B4A8-21C8-4A33-8331-77FCE391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0A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9E30AD"/>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E30AD"/>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E30AD"/>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E30AD"/>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E30AD"/>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9E30AD"/>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30AD"/>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9E30AD"/>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30AD"/>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30AD"/>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9E30AD"/>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9E30AD"/>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9E30AD"/>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9E30AD"/>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9E30AD"/>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9E30AD"/>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9E30AD"/>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9E30AD"/>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9E30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30AD"/>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9E30AD"/>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30AD"/>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9E30AD"/>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9E30AD"/>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9E30AD"/>
    <w:pPr>
      <w:spacing w:after="160" w:line="254" w:lineRule="auto"/>
      <w:ind w:left="720"/>
      <w:contextualSpacing/>
    </w:pPr>
  </w:style>
  <w:style w:type="character" w:styleId="Enfasiintensa">
    <w:name w:val="Intense Emphasis"/>
    <w:basedOn w:val="Carpredefinitoparagrafo"/>
    <w:uiPriority w:val="21"/>
    <w:qFormat/>
    <w:rsid w:val="009E30AD"/>
    <w:rPr>
      <w:i/>
      <w:iCs/>
      <w:color w:val="2F5496" w:themeColor="accent1" w:themeShade="BF"/>
    </w:rPr>
  </w:style>
  <w:style w:type="paragraph" w:styleId="Citazioneintensa">
    <w:name w:val="Intense Quote"/>
    <w:basedOn w:val="Normale"/>
    <w:next w:val="Normale"/>
    <w:link w:val="CitazioneintensaCarattere"/>
    <w:uiPriority w:val="30"/>
    <w:qFormat/>
    <w:rsid w:val="009E30AD"/>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E30AD"/>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9E30AD"/>
    <w:rPr>
      <w:b/>
      <w:bCs/>
      <w:smallCaps/>
      <w:color w:val="2F5496" w:themeColor="accent1" w:themeShade="BF"/>
      <w:spacing w:val="5"/>
    </w:rPr>
  </w:style>
  <w:style w:type="character" w:styleId="Collegamentoipertestuale">
    <w:name w:val="Hyperlink"/>
    <w:basedOn w:val="Carpredefinitoparagrafo"/>
    <w:uiPriority w:val="99"/>
    <w:unhideWhenUsed/>
    <w:rsid w:val="003B6712"/>
    <w:rPr>
      <w:color w:val="0563C1" w:themeColor="hyperlink"/>
      <w:u w:val="single"/>
    </w:rPr>
  </w:style>
  <w:style w:type="character" w:styleId="Menzionenonrisolta">
    <w:name w:val="Unresolved Mention"/>
    <w:basedOn w:val="Carpredefinitoparagrafo"/>
    <w:uiPriority w:val="99"/>
    <w:semiHidden/>
    <w:unhideWhenUsed/>
    <w:rsid w:val="003B6712"/>
    <w:rPr>
      <w:color w:val="605E5C"/>
      <w:shd w:val="clear" w:color="auto" w:fill="E1DFDD"/>
    </w:rPr>
  </w:style>
  <w:style w:type="paragraph" w:styleId="NormaleWeb">
    <w:name w:val="Normal (Web)"/>
    <w:basedOn w:val="Normale"/>
    <w:uiPriority w:val="99"/>
    <w:semiHidden/>
    <w:unhideWhenUsed/>
    <w:rsid w:val="00C279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7952">
      <w:bodyDiv w:val="1"/>
      <w:marLeft w:val="0"/>
      <w:marRight w:val="0"/>
      <w:marTop w:val="0"/>
      <w:marBottom w:val="0"/>
      <w:divBdr>
        <w:top w:val="none" w:sz="0" w:space="0" w:color="auto"/>
        <w:left w:val="none" w:sz="0" w:space="0" w:color="auto"/>
        <w:bottom w:val="none" w:sz="0" w:space="0" w:color="auto"/>
        <w:right w:val="none" w:sz="0" w:space="0" w:color="auto"/>
      </w:divBdr>
    </w:div>
    <w:div w:id="20858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B707-BCDA-4CC2-82AD-38A70EDD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2025-06-01T04:30:00Z</dcterms:created>
  <dcterms:modified xsi:type="dcterms:W3CDTF">2025-06-02T04:46:00Z</dcterms:modified>
</cp:coreProperties>
</file>